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F2C" w:rsidRDefault="00957747" w:rsidP="006A3E5F">
      <w:pPr>
        <w:pStyle w:val="Heading1"/>
        <w:spacing w:before="0"/>
        <w:rPr>
          <w:rFonts w:ascii="Rockwell" w:hAnsi="Rockwell" w:cs="Rockwell"/>
          <w:color w:val="auto"/>
          <w:sz w:val="48"/>
          <w:szCs w:val="48"/>
        </w:rPr>
      </w:pPr>
      <w:r w:rsidRPr="00957747">
        <w:rPr>
          <w:noProof/>
        </w:rPr>
        <w:pict>
          <v:shapetype id="_x0000_t202" coordsize="21600,21600" o:spt="202" path="m,l,21600r21600,l21600,xe">
            <v:stroke joinstyle="miter"/>
            <v:path gradientshapeok="t" o:connecttype="rect"/>
          </v:shapetype>
          <v:shape id="Text Box 2" o:spid="_x0000_s1026" type="#_x0000_t202" style="position:absolute;margin-left:378pt;margin-top:9pt;width:222pt;height:103.2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">
            <v:textbox>
              <w:txbxContent>
                <w:p w:rsidR="00A057A9" w:rsidRPr="004F0D8C" w:rsidRDefault="00A057A9" w:rsidP="004F0D8C">
                  <w:pPr>
                    <w:spacing w:after="0" w:line="240" w:lineRule="auto"/>
                    <w:jc w:val="center"/>
                    <w:rPr>
                      <w:rFonts w:ascii="Rockwell" w:hAnsi="Rockwell" w:cs="Rockwell"/>
                      <w:u w:val="single"/>
                    </w:rPr>
                  </w:pPr>
                  <w:r w:rsidRPr="004F0D8C">
                    <w:rPr>
                      <w:rFonts w:ascii="Rockwell" w:hAnsi="Rockwell" w:cs="Rockwell"/>
                      <w:u w:val="single"/>
                    </w:rPr>
                    <w:t>Contact Information</w:t>
                  </w:r>
                </w:p>
                <w:p w:rsidR="00A057A9" w:rsidRDefault="00A057A9" w:rsidP="004F0D8C">
                  <w:pPr>
                    <w:spacing w:after="0" w:line="240" w:lineRule="auto"/>
                    <w:rPr>
                      <w:rFonts w:ascii="Century Gothic" w:hAnsi="Century Gothic" w:cs="Century Gothic"/>
                    </w:rPr>
                  </w:pPr>
                  <w:r>
                    <w:rPr>
                      <w:rFonts w:ascii="Century Gothic" w:hAnsi="Century Gothic" w:cs="Century Gothic"/>
                    </w:rPr>
                    <w:t>Rev. Donovan Coley</w:t>
                  </w:r>
                </w:p>
                <w:p w:rsidR="00A057A9" w:rsidRPr="004F0D8C" w:rsidRDefault="00A057A9" w:rsidP="004F0D8C">
                  <w:pPr>
                    <w:spacing w:after="0" w:line="240" w:lineRule="auto"/>
                    <w:rPr>
                      <w:rFonts w:ascii="Century Gothic" w:hAnsi="Century Gothic" w:cs="Century Gothic"/>
                    </w:rPr>
                  </w:pPr>
                  <w:r>
                    <w:rPr>
                      <w:rFonts w:ascii="Century Gothic" w:hAnsi="Century Gothic" w:cs="Century Gothic"/>
                    </w:rPr>
                    <w:t>CEO/Senior Pastor</w:t>
                  </w:r>
                </w:p>
                <w:p w:rsidR="00A057A9" w:rsidRPr="004F0D8C" w:rsidRDefault="00A057A9" w:rsidP="004F0D8C">
                  <w:pPr>
                    <w:spacing w:after="0" w:line="240" w:lineRule="auto"/>
                    <w:rPr>
                      <w:rFonts w:ascii="Century Gothic" w:hAnsi="Century Gothic" w:cs="Century Gothic"/>
                    </w:rPr>
                  </w:pPr>
                  <w:r w:rsidRPr="004F0D8C">
                    <w:rPr>
                      <w:rFonts w:ascii="Century Gothic" w:hAnsi="Century Gothic" w:cs="Century Gothic"/>
                    </w:rPr>
                    <w:t>301 W. Superior St.</w:t>
                  </w:r>
                </w:p>
                <w:p w:rsidR="00A057A9" w:rsidRPr="004F0D8C" w:rsidRDefault="00A057A9" w:rsidP="004F0D8C">
                  <w:pPr>
                    <w:spacing w:after="0" w:line="240" w:lineRule="auto"/>
                    <w:rPr>
                      <w:rFonts w:ascii="Century Gothic" w:hAnsi="Century Gothic" w:cs="Century Gothic"/>
                    </w:rPr>
                  </w:pPr>
                  <w:r w:rsidRPr="004F0D8C">
                    <w:rPr>
                      <w:rFonts w:ascii="Century Gothic" w:hAnsi="Century Gothic" w:cs="Century Gothic"/>
                    </w:rPr>
                    <w:t>Fort Wayne, IN 46802</w:t>
                  </w:r>
                </w:p>
                <w:p w:rsidR="00A057A9" w:rsidRPr="004F0D8C" w:rsidRDefault="00A057A9" w:rsidP="004F0D8C">
                  <w:pPr>
                    <w:spacing w:after="0" w:line="240" w:lineRule="auto"/>
                    <w:rPr>
                      <w:rFonts w:ascii="Century Gothic" w:hAnsi="Century Gothic" w:cs="Century Gothic"/>
                    </w:rPr>
                  </w:pPr>
                  <w:r w:rsidRPr="004F0D8C">
                    <w:rPr>
                      <w:rFonts w:ascii="Century Gothic" w:hAnsi="Century Gothic" w:cs="Century Gothic"/>
                    </w:rPr>
                    <w:t>260-426-7357 ext. 1</w:t>
                  </w:r>
                  <w:r>
                    <w:rPr>
                      <w:rFonts w:ascii="Century Gothic" w:hAnsi="Century Gothic" w:cs="Century Gothic"/>
                    </w:rPr>
                    <w:t>13</w:t>
                  </w:r>
                </w:p>
                <w:p w:rsidR="00A057A9" w:rsidRPr="004F0D8C" w:rsidRDefault="00957747" w:rsidP="004F0D8C">
                  <w:pPr>
                    <w:spacing w:after="0" w:line="240" w:lineRule="auto"/>
                    <w:rPr>
                      <w:rFonts w:ascii="Century Gothic" w:hAnsi="Century Gothic" w:cs="Century Gothic"/>
                    </w:rPr>
                  </w:pPr>
                  <w:hyperlink r:id="rId6" w:history="1">
                    <w:r w:rsidR="00A057A9" w:rsidRPr="005722B2">
                      <w:rPr>
                        <w:rStyle w:val="Hyperlink"/>
                        <w:rFonts w:ascii="Century Gothic" w:hAnsi="Century Gothic" w:cs="Century Gothic"/>
                      </w:rPr>
                      <w:t>donovan@therescuemission.net</w:t>
                    </w:r>
                  </w:hyperlink>
                </w:p>
                <w:p w:rsidR="00A057A9" w:rsidRPr="004F0D8C" w:rsidRDefault="00A057A9" w:rsidP="004F0D8C">
                  <w:pPr>
                    <w:spacing w:after="0" w:line="240" w:lineRule="auto"/>
                    <w:rPr>
                      <w:rFonts w:ascii="Century Gothic" w:hAnsi="Century Gothic" w:cs="Century Gothic"/>
                    </w:rPr>
                  </w:pPr>
                  <w:r w:rsidRPr="004F0D8C">
                    <w:rPr>
                      <w:rFonts w:ascii="Century Gothic" w:hAnsi="Century Gothic" w:cs="Century Gothic"/>
                    </w:rPr>
                    <w:t>www.therescuemission.net</w:t>
                  </w:r>
                </w:p>
              </w:txbxContent>
            </v:textbox>
          </v:shape>
        </w:pict>
      </w:r>
      <w:r w:rsidR="002E3FA6">
        <w:rPr>
          <w:rFonts w:ascii="Rockwell" w:hAnsi="Rockwell" w:cs="Rockwell"/>
          <w:noProof/>
          <w:color w:val="auto"/>
          <w:sz w:val="48"/>
          <w:szCs w:val="48"/>
        </w:rPr>
        <w:drawing>
          <wp:inline distT="0" distB="0" distL="0" distR="0">
            <wp:extent cx="3365938" cy="640080"/>
            <wp:effectExtent l="19050" t="0" r="591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365938" cy="640080"/>
                    </a:xfrm>
                    <a:prstGeom prst="rect">
                      <a:avLst/>
                    </a:prstGeom>
                    <a:noFill/>
                    <a:ln w="9525">
                      <a:noFill/>
                      <a:miter lim="800000"/>
                      <a:headEnd/>
                      <a:tailEnd/>
                    </a:ln>
                  </pic:spPr>
                </pic:pic>
              </a:graphicData>
            </a:graphic>
          </wp:inline>
        </w:drawing>
      </w:r>
      <w:r w:rsidR="008A1F2C">
        <w:rPr>
          <w:rFonts w:ascii="Rockwell" w:hAnsi="Rockwell" w:cs="Rockwell"/>
          <w:color w:val="auto"/>
          <w:sz w:val="48"/>
          <w:szCs w:val="48"/>
        </w:rPr>
        <w:tab/>
      </w:r>
      <w:r w:rsidR="008A1F2C">
        <w:rPr>
          <w:rFonts w:ascii="Rockwell" w:hAnsi="Rockwell" w:cs="Rockwell"/>
          <w:color w:val="auto"/>
          <w:sz w:val="48"/>
          <w:szCs w:val="48"/>
        </w:rPr>
        <w:tab/>
      </w:r>
      <w:r w:rsidR="008A1F2C">
        <w:rPr>
          <w:rFonts w:ascii="Rockwell" w:hAnsi="Rockwell" w:cs="Rockwell"/>
          <w:color w:val="auto"/>
          <w:sz w:val="48"/>
          <w:szCs w:val="48"/>
        </w:rPr>
        <w:tab/>
      </w:r>
      <w:r w:rsidR="008A1F2C">
        <w:rPr>
          <w:rFonts w:ascii="Rockwell" w:hAnsi="Rockwell" w:cs="Rockwell"/>
          <w:color w:val="auto"/>
          <w:sz w:val="48"/>
          <w:szCs w:val="48"/>
        </w:rPr>
        <w:tab/>
      </w:r>
      <w:r w:rsidR="008A1F2C">
        <w:rPr>
          <w:rFonts w:ascii="Rockwell" w:hAnsi="Rockwell" w:cs="Rockwell"/>
          <w:color w:val="auto"/>
          <w:sz w:val="48"/>
          <w:szCs w:val="48"/>
        </w:rPr>
        <w:tab/>
      </w:r>
      <w:r w:rsidR="008A1F2C">
        <w:rPr>
          <w:rFonts w:ascii="Rockwell" w:hAnsi="Rockwell" w:cs="Rockwell"/>
          <w:color w:val="auto"/>
          <w:sz w:val="48"/>
          <w:szCs w:val="48"/>
        </w:rPr>
        <w:tab/>
      </w:r>
      <w:r w:rsidR="008A1F2C">
        <w:rPr>
          <w:rFonts w:ascii="Rockwell" w:hAnsi="Rockwell" w:cs="Rockwell"/>
          <w:color w:val="auto"/>
          <w:sz w:val="48"/>
          <w:szCs w:val="48"/>
        </w:rPr>
        <w:tab/>
      </w:r>
    </w:p>
    <w:p w:rsidR="006A3E5F" w:rsidRDefault="006A3E5F" w:rsidP="006A3E5F">
      <w:pPr>
        <w:spacing w:after="0"/>
      </w:pPr>
    </w:p>
    <w:p w:rsidR="00A057A9" w:rsidRDefault="00A057A9" w:rsidP="006A3E5F">
      <w:pPr>
        <w:spacing w:after="0"/>
      </w:pPr>
      <w:r>
        <w:rPr>
          <w:noProof/>
        </w:rPr>
        <w:drawing>
          <wp:inline distT="0" distB="0" distL="0" distR="0">
            <wp:extent cx="3449782" cy="640080"/>
            <wp:effectExtent l="19050" t="0" r="0" b="0"/>
            <wp:docPr id="2" name="Picture 1" descr="UrbanLeag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LeageHeader.jpg"/>
                    <pic:cNvPicPr/>
                  </pic:nvPicPr>
                  <pic:blipFill>
                    <a:blip r:embed="rId8"/>
                    <a:stretch>
                      <a:fillRect/>
                    </a:stretch>
                  </pic:blipFill>
                  <pic:spPr>
                    <a:xfrm>
                      <a:off x="0" y="0"/>
                      <a:ext cx="3449782" cy="640080"/>
                    </a:xfrm>
                    <a:prstGeom prst="rect">
                      <a:avLst/>
                    </a:prstGeom>
                  </pic:spPr>
                </pic:pic>
              </a:graphicData>
            </a:graphic>
          </wp:inline>
        </w:drawing>
      </w:r>
    </w:p>
    <w:p w:rsidR="00A057A9" w:rsidRPr="006A3E5F" w:rsidRDefault="00A057A9" w:rsidP="006A3E5F">
      <w:pPr>
        <w:spacing w:after="0"/>
      </w:pPr>
    </w:p>
    <w:p w:rsidR="007E7A49" w:rsidRDefault="008A1F2C" w:rsidP="006A3E5F">
      <w:pPr>
        <w:pStyle w:val="Heading1"/>
        <w:spacing w:before="0"/>
        <w:ind w:firstLine="1440"/>
        <w:rPr>
          <w:rFonts w:ascii="Rockwell" w:hAnsi="Rockwell" w:cs="Rockwell"/>
          <w:color w:val="auto"/>
          <w:sz w:val="24"/>
          <w:szCs w:val="24"/>
          <w:u w:val="single"/>
        </w:rPr>
      </w:pPr>
      <w:r>
        <w:rPr>
          <w:rFonts w:ascii="Rockwell" w:hAnsi="Rockwell" w:cs="Rockwell"/>
          <w:color w:val="auto"/>
          <w:sz w:val="24"/>
          <w:szCs w:val="24"/>
          <w:u w:val="single"/>
        </w:rPr>
        <w:t xml:space="preserve">For immediate </w:t>
      </w:r>
      <w:r w:rsidR="00E424AD">
        <w:rPr>
          <w:rFonts w:ascii="Rockwell" w:hAnsi="Rockwell" w:cs="Rockwell"/>
          <w:color w:val="auto"/>
          <w:sz w:val="24"/>
          <w:szCs w:val="24"/>
          <w:u w:val="single"/>
        </w:rPr>
        <w:t xml:space="preserve">release: </w:t>
      </w:r>
      <w:r w:rsidR="00C20B78">
        <w:rPr>
          <w:rFonts w:ascii="Rockwell" w:hAnsi="Rockwell" w:cs="Rockwell"/>
          <w:color w:val="auto"/>
          <w:sz w:val="24"/>
          <w:szCs w:val="24"/>
          <w:u w:val="single"/>
        </w:rPr>
        <w:t>OCTOBER 16</w:t>
      </w:r>
      <w:r w:rsidR="00D96CE3">
        <w:rPr>
          <w:rFonts w:ascii="Rockwell" w:hAnsi="Rockwell" w:cs="Rockwell"/>
          <w:color w:val="auto"/>
          <w:sz w:val="24"/>
          <w:szCs w:val="24"/>
          <w:u w:val="single"/>
        </w:rPr>
        <w:t>, 2013</w:t>
      </w:r>
    </w:p>
    <w:p w:rsidR="006A3E5F" w:rsidRPr="006A3E5F" w:rsidRDefault="006A3E5F" w:rsidP="006A3E5F">
      <w:pPr>
        <w:spacing w:after="0"/>
      </w:pPr>
    </w:p>
    <w:p w:rsidR="008A1F2C" w:rsidRDefault="008A1F2C" w:rsidP="001A3704">
      <w:pPr>
        <w:pStyle w:val="Heading1"/>
        <w:spacing w:before="0"/>
        <w:ind w:firstLine="1440"/>
        <w:rPr>
          <w:rFonts w:ascii="Rockwell" w:hAnsi="Rockwell" w:cs="Rockwell"/>
          <w:color w:val="auto"/>
          <w:sz w:val="40"/>
          <w:szCs w:val="40"/>
          <w:u w:val="single"/>
        </w:rPr>
      </w:pPr>
      <w:r w:rsidRPr="00A36BAA">
        <w:rPr>
          <w:rFonts w:ascii="Rockwell" w:hAnsi="Rockwell" w:cs="Rockwell"/>
          <w:color w:val="auto"/>
          <w:sz w:val="40"/>
          <w:szCs w:val="40"/>
          <w:u w:val="single"/>
        </w:rPr>
        <w:t>Press Release</w:t>
      </w:r>
    </w:p>
    <w:p w:rsidR="008A1F2C" w:rsidRDefault="008A1F2C" w:rsidP="00464300">
      <w:pPr>
        <w:pStyle w:val="Subhead"/>
        <w:spacing w:after="0"/>
        <w:rPr>
          <w:rFonts w:ascii="Rockwell" w:hAnsi="Rockwell" w:cs="Rockwell"/>
          <w:b/>
          <w:bCs/>
          <w:i w:val="0"/>
          <w:iCs w:val="0"/>
          <w:color w:val="auto"/>
          <w:sz w:val="24"/>
          <w:szCs w:val="24"/>
        </w:rPr>
      </w:pPr>
    </w:p>
    <w:p w:rsidR="0065007F" w:rsidRPr="007E7A49" w:rsidRDefault="00A057A9" w:rsidP="0065007F">
      <w:pPr>
        <w:pStyle w:val="Subhead"/>
        <w:spacing w:after="0"/>
        <w:ind w:left="1440"/>
        <w:rPr>
          <w:rFonts w:ascii="Rockwell" w:hAnsi="Rockwell" w:cs="Times New Roman"/>
          <w:b/>
          <w:i w:val="0"/>
          <w:color w:val="222222"/>
          <w:sz w:val="24"/>
          <w:szCs w:val="24"/>
          <w:shd w:val="clear" w:color="auto" w:fill="FFFFFF"/>
        </w:rPr>
      </w:pPr>
      <w:r>
        <w:rPr>
          <w:rFonts w:ascii="Rockwell" w:hAnsi="Rockwell" w:cs="Times New Roman"/>
          <w:b/>
          <w:i w:val="0"/>
          <w:color w:val="222222"/>
          <w:sz w:val="24"/>
          <w:szCs w:val="24"/>
          <w:shd w:val="clear" w:color="auto" w:fill="FFFFFF"/>
        </w:rPr>
        <w:t>Aurora</w:t>
      </w:r>
      <w:r w:rsidR="009747FC">
        <w:rPr>
          <w:rFonts w:ascii="Rockwell" w:hAnsi="Rockwell" w:cs="Times New Roman"/>
          <w:b/>
          <w:i w:val="0"/>
          <w:color w:val="222222"/>
          <w:sz w:val="24"/>
          <w:szCs w:val="24"/>
          <w:shd w:val="clear" w:color="auto" w:fill="FFFFFF"/>
        </w:rPr>
        <w:t>, CO Theater</w:t>
      </w:r>
      <w:r>
        <w:rPr>
          <w:rFonts w:ascii="Rockwell" w:hAnsi="Rockwell" w:cs="Times New Roman"/>
          <w:b/>
          <w:i w:val="0"/>
          <w:color w:val="222222"/>
          <w:sz w:val="24"/>
          <w:szCs w:val="24"/>
          <w:shd w:val="clear" w:color="auto" w:fill="FFFFFF"/>
        </w:rPr>
        <w:t xml:space="preserve"> Shooting Survivor to Speak at</w:t>
      </w:r>
      <w:r w:rsidRPr="00A057A9">
        <w:rPr>
          <w:rFonts w:ascii="Rockwell" w:hAnsi="Rockwell" w:cs="Times New Roman"/>
          <w:b/>
          <w:i w:val="0"/>
          <w:color w:val="222222"/>
          <w:sz w:val="24"/>
          <w:szCs w:val="24"/>
          <w:shd w:val="clear" w:color="auto" w:fill="FFFFFF"/>
        </w:rPr>
        <w:t xml:space="preserve"> </w:t>
      </w:r>
      <w:r w:rsidRPr="00A057A9">
        <w:rPr>
          <w:rFonts w:ascii="Rockwell" w:hAnsi="Rockwell" w:cs="Arial"/>
          <w:b/>
          <w:i w:val="0"/>
          <w:color w:val="222222"/>
          <w:sz w:val="24"/>
          <w:szCs w:val="24"/>
          <w:shd w:val="clear" w:color="auto" w:fill="FFFFFF"/>
        </w:rPr>
        <w:t>Community Forgiveness and Reconciliation Symposium</w:t>
      </w:r>
    </w:p>
    <w:p w:rsidR="007E7A49" w:rsidRPr="007E7A49" w:rsidRDefault="007E7A49" w:rsidP="0065007F">
      <w:pPr>
        <w:pStyle w:val="Subhead"/>
        <w:spacing w:after="0"/>
        <w:ind w:left="1440"/>
        <w:rPr>
          <w:rFonts w:ascii="Rockwell" w:hAnsi="Rockwell" w:cs="Times New Roman"/>
          <w:b/>
          <w:bCs/>
          <w:i w:val="0"/>
          <w:iCs w:val="0"/>
          <w:color w:val="auto"/>
          <w:sz w:val="24"/>
          <w:szCs w:val="24"/>
        </w:rPr>
      </w:pPr>
    </w:p>
    <w:p w:rsidR="008A0D84" w:rsidRPr="0027443C" w:rsidRDefault="007E7A49" w:rsidP="00A057A9">
      <w:pPr>
        <w:shd w:val="clear" w:color="auto" w:fill="FFFFFF"/>
        <w:spacing w:after="0" w:line="240" w:lineRule="auto"/>
        <w:ind w:left="1440"/>
        <w:rPr>
          <w:rFonts w:ascii="Century Gothic" w:hAnsi="Century Gothic" w:cs="Arial"/>
          <w:sz w:val="20"/>
          <w:szCs w:val="20"/>
          <w:shd w:val="clear" w:color="auto" w:fill="FFFFFF"/>
        </w:rPr>
      </w:pPr>
      <w:r w:rsidRPr="0027443C">
        <w:rPr>
          <w:rFonts w:ascii="Century Gothic" w:hAnsi="Century Gothic" w:cs="Rockwell"/>
          <w:bCs/>
          <w:i/>
          <w:iCs/>
          <w:sz w:val="20"/>
          <w:szCs w:val="20"/>
        </w:rPr>
        <w:t xml:space="preserve">Fort Wayne, IN- </w:t>
      </w:r>
      <w:r w:rsidR="00A057A9" w:rsidRPr="0027443C">
        <w:rPr>
          <w:rFonts w:ascii="Century Gothic" w:hAnsi="Century Gothic" w:cs="Rockwell"/>
          <w:bCs/>
          <w:iCs/>
          <w:sz w:val="20"/>
          <w:szCs w:val="20"/>
        </w:rPr>
        <w:t>The Rescue Mission and the Fort Wayne Urban League are partnering together to host a Community Forgiveness and Reconciliation Symposium o</w:t>
      </w:r>
      <w:r w:rsidRPr="0027443C">
        <w:rPr>
          <w:rFonts w:ascii="Century Gothic" w:hAnsi="Century Gothic" w:cs="Rockwell"/>
          <w:bCs/>
          <w:iCs/>
          <w:sz w:val="20"/>
          <w:szCs w:val="20"/>
        </w:rPr>
        <w:t xml:space="preserve">n </w:t>
      </w:r>
      <w:r w:rsidR="00A057A9" w:rsidRPr="0027443C">
        <w:rPr>
          <w:rFonts w:ascii="Century Gothic" w:hAnsi="Century Gothic" w:cs="Rockwell"/>
          <w:bCs/>
          <w:iCs/>
          <w:sz w:val="20"/>
          <w:szCs w:val="20"/>
        </w:rPr>
        <w:t xml:space="preserve">October 16, 2013 at 6:00pm. The event will take place at the Urban League </w:t>
      </w:r>
      <w:r w:rsidR="00A057A9" w:rsidRPr="0027443C">
        <w:rPr>
          <w:rFonts w:ascii="Century Gothic" w:hAnsi="Century Gothic" w:cs="Arial"/>
          <w:sz w:val="20"/>
          <w:szCs w:val="20"/>
          <w:shd w:val="clear" w:color="auto" w:fill="FFFFFF"/>
        </w:rPr>
        <w:t>(2135 S Hanna St., Fort Wayne, IN 46803)</w:t>
      </w:r>
      <w:r w:rsidR="0027443C" w:rsidRPr="0027443C">
        <w:rPr>
          <w:rFonts w:ascii="Century Gothic" w:hAnsi="Century Gothic" w:cs="Arial"/>
          <w:sz w:val="20"/>
          <w:szCs w:val="20"/>
          <w:shd w:val="clear" w:color="auto" w:fill="FFFFFF"/>
        </w:rPr>
        <w:t>.</w:t>
      </w:r>
    </w:p>
    <w:p w:rsidR="0027443C" w:rsidRPr="0027443C" w:rsidRDefault="0027443C" w:rsidP="00A057A9">
      <w:pPr>
        <w:shd w:val="clear" w:color="auto" w:fill="FFFFFF"/>
        <w:spacing w:after="0" w:line="240" w:lineRule="auto"/>
        <w:ind w:left="1440"/>
        <w:rPr>
          <w:rFonts w:ascii="Century Gothic" w:hAnsi="Century Gothic" w:cs="Rockwell"/>
          <w:bCs/>
          <w:iCs/>
          <w:sz w:val="20"/>
          <w:szCs w:val="20"/>
        </w:rPr>
      </w:pPr>
    </w:p>
    <w:p w:rsidR="0027443C" w:rsidRPr="0027443C" w:rsidRDefault="0027443C" w:rsidP="00A057A9">
      <w:pPr>
        <w:shd w:val="clear" w:color="auto" w:fill="FFFFFF"/>
        <w:spacing w:after="0" w:line="240" w:lineRule="auto"/>
        <w:ind w:left="1440"/>
        <w:rPr>
          <w:rFonts w:ascii="Century Gothic" w:hAnsi="Century Gothic" w:cs="Arial"/>
          <w:sz w:val="20"/>
          <w:szCs w:val="20"/>
          <w:shd w:val="clear" w:color="auto" w:fill="FFFFFF"/>
        </w:rPr>
      </w:pPr>
      <w:r w:rsidRPr="0027443C">
        <w:rPr>
          <w:rFonts w:ascii="Century Gothic" w:hAnsi="Century Gothic" w:cs="Arial"/>
          <w:sz w:val="20"/>
          <w:szCs w:val="20"/>
          <w:shd w:val="clear" w:color="auto" w:fill="FFFFFF"/>
        </w:rPr>
        <w:t>“We find ourselves grieving the loss of 33 members of our great city.  The Urban League and The Rescue Mission are saddened by this loss along with many others,” says Rev. Donovan Coley, CEO/Senior Pastor at The Rescue Mission. “We are convinced that this is a community challenge that deserves a community response and solution</w:t>
      </w:r>
      <w:r w:rsidR="008400C7">
        <w:rPr>
          <w:rFonts w:ascii="Century Gothic" w:hAnsi="Century Gothic" w:cs="Arial"/>
          <w:sz w:val="20"/>
          <w:szCs w:val="20"/>
          <w:shd w:val="clear" w:color="auto" w:fill="FFFFFF"/>
        </w:rPr>
        <w:t>,</w:t>
      </w:r>
      <w:r w:rsidRPr="0027443C">
        <w:rPr>
          <w:rFonts w:ascii="Century Gothic" w:hAnsi="Century Gothic" w:cs="Arial"/>
          <w:sz w:val="20"/>
          <w:szCs w:val="20"/>
          <w:shd w:val="clear" w:color="auto" w:fill="FFFFFF"/>
        </w:rPr>
        <w:t>”</w:t>
      </w:r>
      <w:r w:rsidR="008400C7">
        <w:rPr>
          <w:rFonts w:ascii="Century Gothic" w:hAnsi="Century Gothic" w:cs="Arial"/>
          <w:sz w:val="20"/>
          <w:szCs w:val="20"/>
          <w:shd w:val="clear" w:color="auto" w:fill="FFFFFF"/>
        </w:rPr>
        <w:t xml:space="preserve"> says Jonathan Ray, President/CEO of the Urban League</w:t>
      </w:r>
      <w:r w:rsidRPr="0027443C">
        <w:rPr>
          <w:rFonts w:ascii="Century Gothic" w:hAnsi="Century Gothic" w:cs="Arial"/>
          <w:sz w:val="20"/>
          <w:szCs w:val="20"/>
          <w:shd w:val="clear" w:color="auto" w:fill="FFFFFF"/>
        </w:rPr>
        <w:t>.</w:t>
      </w:r>
    </w:p>
    <w:p w:rsidR="0027443C" w:rsidRPr="0027443C" w:rsidRDefault="0027443C" w:rsidP="00A057A9">
      <w:pPr>
        <w:shd w:val="clear" w:color="auto" w:fill="FFFFFF"/>
        <w:spacing w:after="0" w:line="240" w:lineRule="auto"/>
        <w:ind w:left="1440"/>
        <w:rPr>
          <w:rFonts w:ascii="Century Gothic" w:hAnsi="Century Gothic" w:cs="Arial"/>
          <w:sz w:val="20"/>
          <w:szCs w:val="20"/>
          <w:shd w:val="clear" w:color="auto" w:fill="FFFFFF"/>
        </w:rPr>
      </w:pPr>
    </w:p>
    <w:p w:rsidR="0027443C" w:rsidRPr="0027443C" w:rsidRDefault="0027443C" w:rsidP="0027443C">
      <w:pPr>
        <w:spacing w:after="0" w:line="240" w:lineRule="auto"/>
        <w:ind w:left="1440"/>
        <w:rPr>
          <w:rFonts w:ascii="Century Gothic" w:hAnsi="Century Gothic" w:cs="Arial"/>
          <w:sz w:val="20"/>
          <w:szCs w:val="20"/>
          <w:shd w:val="clear" w:color="auto" w:fill="FFFFFF"/>
        </w:rPr>
      </w:pPr>
      <w:r w:rsidRPr="0027443C">
        <w:rPr>
          <w:rFonts w:ascii="Century Gothic" w:hAnsi="Century Gothic" w:cs="Arial"/>
          <w:sz w:val="20"/>
          <w:szCs w:val="20"/>
          <w:shd w:val="clear" w:color="auto" w:fill="FFFFFF"/>
        </w:rPr>
        <w:t>With that in mind, the Urban League and The Rescue Mission have partnered together to host an event to open this dialogue among major stakeholders in our city.  The event has multiple purposes, including re-affirming what is good about our city, uniting the voices of key leaders on the issue of violence in our city, calling for healing, forgiveness and reconciliation among our citizens, and a call to prayer that would lead to action and finding a solution to the violence. Key government, religious, educational, law enforcement, and social service persons will be in attendance.</w:t>
      </w:r>
    </w:p>
    <w:p w:rsidR="0027443C" w:rsidRPr="0027443C" w:rsidRDefault="0027443C" w:rsidP="0027443C">
      <w:pPr>
        <w:spacing w:after="0" w:line="240" w:lineRule="auto"/>
        <w:ind w:left="1440"/>
        <w:rPr>
          <w:rFonts w:ascii="Century Gothic" w:hAnsi="Century Gothic" w:cs="Arial"/>
          <w:sz w:val="20"/>
          <w:szCs w:val="20"/>
          <w:shd w:val="clear" w:color="auto" w:fill="FFFFFF"/>
        </w:rPr>
      </w:pPr>
      <w:r w:rsidRPr="0027443C">
        <w:rPr>
          <w:rFonts w:ascii="Century Gothic" w:hAnsi="Century Gothic" w:cs="Arial"/>
          <w:sz w:val="20"/>
          <w:szCs w:val="20"/>
        </w:rPr>
        <w:br/>
      </w:r>
      <w:r w:rsidRPr="0027443C">
        <w:rPr>
          <w:rFonts w:ascii="Century Gothic" w:hAnsi="Century Gothic" w:cs="Arial"/>
          <w:sz w:val="20"/>
          <w:szCs w:val="20"/>
          <w:shd w:val="clear" w:color="auto" w:fill="FFFFFF"/>
        </w:rPr>
        <w:t>Aurora, Colorado theater shooting survivor, Pierce O’Farrill, will be speaking at the event, giving his testimony and discussing the need for community healing in the wake of violent events.</w:t>
      </w:r>
    </w:p>
    <w:p w:rsidR="0027443C" w:rsidRPr="0027443C" w:rsidRDefault="0027443C" w:rsidP="0027443C">
      <w:pPr>
        <w:spacing w:after="0" w:line="240" w:lineRule="auto"/>
        <w:ind w:left="1440"/>
        <w:rPr>
          <w:rFonts w:ascii="Century Gothic" w:hAnsi="Century Gothic" w:cs="Arial"/>
          <w:sz w:val="20"/>
          <w:szCs w:val="20"/>
          <w:shd w:val="clear" w:color="auto" w:fill="FFFFFF"/>
        </w:rPr>
      </w:pPr>
      <w:r w:rsidRPr="0027443C">
        <w:rPr>
          <w:rFonts w:ascii="Century Gothic" w:hAnsi="Century Gothic" w:cs="Arial"/>
          <w:sz w:val="20"/>
          <w:szCs w:val="20"/>
          <w:shd w:val="clear" w:color="auto" w:fill="FFFFFF"/>
        </w:rPr>
        <w:t xml:space="preserve">O'Farrill, 29, still has shotgun pellets in his chest and a bullet lodged in his arm. As a devout Christian — and an employee of the Denver Rescue Mission — he forgives the man charged in the shootings. </w:t>
      </w:r>
    </w:p>
    <w:p w:rsidR="008A0D84" w:rsidRPr="0027443C" w:rsidRDefault="008A0D84" w:rsidP="0027443C">
      <w:pPr>
        <w:shd w:val="clear" w:color="auto" w:fill="FFFFFF"/>
        <w:spacing w:after="0" w:line="240" w:lineRule="auto"/>
        <w:rPr>
          <w:rFonts w:ascii="Century Gothic" w:hAnsi="Century Gothic" w:cs="Rockwell"/>
          <w:bCs/>
          <w:iCs/>
          <w:sz w:val="20"/>
          <w:szCs w:val="20"/>
        </w:rPr>
      </w:pPr>
    </w:p>
    <w:p w:rsidR="0065007F" w:rsidRPr="0027443C" w:rsidRDefault="0065007F" w:rsidP="008A0D84">
      <w:pPr>
        <w:shd w:val="clear" w:color="auto" w:fill="FFFFFF"/>
        <w:spacing w:after="0" w:line="240" w:lineRule="auto"/>
        <w:ind w:left="1440"/>
        <w:rPr>
          <w:rFonts w:ascii="Century Gothic" w:hAnsi="Century Gothic" w:cs="Rockwell"/>
          <w:bCs/>
          <w:iCs/>
          <w:sz w:val="20"/>
          <w:szCs w:val="20"/>
        </w:rPr>
      </w:pPr>
      <w:r w:rsidRPr="0027443C">
        <w:rPr>
          <w:rFonts w:ascii="Century Gothic" w:hAnsi="Century Gothic" w:cs="Rockwell"/>
          <w:bCs/>
          <w:sz w:val="20"/>
          <w:szCs w:val="20"/>
        </w:rPr>
        <w:t xml:space="preserve">For more information, contact </w:t>
      </w:r>
      <w:r w:rsidR="00A057A9" w:rsidRPr="0027443C">
        <w:rPr>
          <w:rFonts w:ascii="Century Gothic" w:hAnsi="Century Gothic" w:cs="Rockwell"/>
          <w:bCs/>
          <w:sz w:val="20"/>
          <w:szCs w:val="20"/>
        </w:rPr>
        <w:t>Rev. Donovan Coley</w:t>
      </w:r>
      <w:r w:rsidR="008D7AA2" w:rsidRPr="0027443C">
        <w:rPr>
          <w:rFonts w:ascii="Century Gothic" w:hAnsi="Century Gothic" w:cs="Rockwell"/>
          <w:bCs/>
          <w:sz w:val="20"/>
          <w:szCs w:val="20"/>
        </w:rPr>
        <w:t xml:space="preserve"> </w:t>
      </w:r>
      <w:r w:rsidR="00BE256A" w:rsidRPr="0027443C">
        <w:rPr>
          <w:rFonts w:ascii="Century Gothic" w:hAnsi="Century Gothic" w:cs="Rockwell"/>
          <w:bCs/>
          <w:sz w:val="20"/>
          <w:szCs w:val="20"/>
        </w:rPr>
        <w:t xml:space="preserve">at </w:t>
      </w:r>
      <w:r w:rsidRPr="0027443C">
        <w:rPr>
          <w:rFonts w:ascii="Century Gothic" w:hAnsi="Century Gothic" w:cs="Rockwell"/>
          <w:bCs/>
          <w:sz w:val="20"/>
          <w:szCs w:val="20"/>
        </w:rPr>
        <w:t>260.426.7357 ext. 1</w:t>
      </w:r>
      <w:r w:rsidR="00A057A9" w:rsidRPr="0027443C">
        <w:rPr>
          <w:rFonts w:ascii="Century Gothic" w:hAnsi="Century Gothic" w:cs="Rockwell"/>
          <w:bCs/>
          <w:sz w:val="20"/>
          <w:szCs w:val="20"/>
        </w:rPr>
        <w:t>13</w:t>
      </w:r>
      <w:r w:rsidRPr="0027443C">
        <w:rPr>
          <w:rFonts w:ascii="Century Gothic" w:hAnsi="Century Gothic" w:cs="Rockwell"/>
          <w:bCs/>
          <w:sz w:val="20"/>
          <w:szCs w:val="20"/>
        </w:rPr>
        <w:t xml:space="preserve">, or via e-mail at </w:t>
      </w:r>
      <w:hyperlink r:id="rId9" w:history="1">
        <w:r w:rsidR="00A057A9" w:rsidRPr="0027443C">
          <w:rPr>
            <w:rStyle w:val="Hyperlink"/>
            <w:rFonts w:ascii="Century Gothic" w:hAnsi="Century Gothic" w:cs="Rockwell"/>
            <w:bCs/>
            <w:color w:val="auto"/>
            <w:sz w:val="20"/>
            <w:szCs w:val="20"/>
          </w:rPr>
          <w:t>donovan@therescuemission.net</w:t>
        </w:r>
      </w:hyperlink>
      <w:r w:rsidR="008C6677" w:rsidRPr="0027443C">
        <w:rPr>
          <w:rFonts w:ascii="Century Gothic" w:hAnsi="Century Gothic" w:cs="Rockwell"/>
          <w:bCs/>
          <w:sz w:val="20"/>
          <w:szCs w:val="20"/>
        </w:rPr>
        <w:t>.</w:t>
      </w:r>
      <w:r w:rsidR="008C6677" w:rsidRPr="0027443C">
        <w:rPr>
          <w:rFonts w:cs="Rockwell"/>
          <w:bCs/>
          <w:sz w:val="20"/>
          <w:szCs w:val="20"/>
        </w:rPr>
        <w:t xml:space="preserve"> </w:t>
      </w:r>
    </w:p>
    <w:p w:rsidR="008A1F2C" w:rsidRPr="00A36BAA" w:rsidRDefault="006A3E5F" w:rsidP="006A3E5F">
      <w:pPr>
        <w:pStyle w:val="Subhead"/>
        <w:spacing w:after="0"/>
        <w:jc w:val="center"/>
        <w:rPr>
          <w:rFonts w:ascii="Rockwell" w:hAnsi="Rockwell" w:cs="Rockwell"/>
          <w:i w:val="0"/>
          <w:iCs w:val="0"/>
          <w:color w:val="auto"/>
        </w:rPr>
      </w:pPr>
      <w:r>
        <w:rPr>
          <w:rFonts w:ascii="Rockwell" w:hAnsi="Rockwell" w:cs="Rockwell"/>
          <w:i w:val="0"/>
          <w:iCs w:val="0"/>
          <w:color w:val="auto"/>
        </w:rPr>
        <w:t xml:space="preserve">                         -----------------------------------------------------------------------------------</w:t>
      </w:r>
    </w:p>
    <w:p w:rsidR="008A1F2C" w:rsidRPr="006A3E5F" w:rsidRDefault="008A1F2C" w:rsidP="004F0D8C">
      <w:pPr>
        <w:spacing w:after="0" w:line="240" w:lineRule="auto"/>
        <w:ind w:left="-720" w:firstLine="2160"/>
        <w:rPr>
          <w:rFonts w:ascii="Century Gothic" w:hAnsi="Century Gothic" w:cs="Century Gothic"/>
          <w:b/>
          <w:bCs/>
          <w:sz w:val="18"/>
          <w:szCs w:val="18"/>
        </w:rPr>
      </w:pPr>
      <w:r w:rsidRPr="006A3E5F">
        <w:rPr>
          <w:rFonts w:ascii="Century Gothic" w:hAnsi="Century Gothic" w:cs="Century Gothic"/>
          <w:b/>
          <w:bCs/>
          <w:sz w:val="18"/>
          <w:szCs w:val="18"/>
        </w:rPr>
        <w:t xml:space="preserve">About The Rescue Mission </w:t>
      </w:r>
    </w:p>
    <w:p w:rsidR="008A1F2C" w:rsidRDefault="00054871" w:rsidP="00054871">
      <w:pPr>
        <w:spacing w:after="0" w:line="240" w:lineRule="auto"/>
        <w:ind w:left="1440"/>
        <w:rPr>
          <w:rFonts w:ascii="Century Gothic" w:hAnsi="Century Gothic" w:cs="Century Gothic"/>
          <w:sz w:val="18"/>
          <w:szCs w:val="18"/>
        </w:rPr>
      </w:pPr>
      <w:r w:rsidRPr="006A3E5F">
        <w:rPr>
          <w:rFonts w:ascii="Century Gothic" w:hAnsi="Century Gothic" w:cs="Century Gothic"/>
          <w:sz w:val="18"/>
          <w:szCs w:val="18"/>
        </w:rPr>
        <w:t>After 110</w:t>
      </w:r>
      <w:r w:rsidR="008A1F2C" w:rsidRPr="006A3E5F">
        <w:rPr>
          <w:rFonts w:ascii="Century Gothic" w:hAnsi="Century Gothic" w:cs="Century Gothic"/>
          <w:sz w:val="18"/>
          <w:szCs w:val="18"/>
        </w:rPr>
        <w:t xml:space="preserve"> years of evolution and adaptation, The Rescue Mission remains steadfast in its mission to “provide, through the power of Jesus Christ, a home for the homeless, food for the hungry, and hope for their future.” In partnership with the caring businesses, agencies, churches and individuals in the Fort Wayne area, The Rescue Mission remains committed to serving the community and those in greatest need. For more information or to make a donation, visit </w:t>
      </w:r>
      <w:hyperlink r:id="rId10" w:history="1">
        <w:r w:rsidR="00455498" w:rsidRPr="00A057A9">
          <w:rPr>
            <w:rStyle w:val="Hyperlink"/>
            <w:rFonts w:ascii="Century Gothic" w:hAnsi="Century Gothic" w:cs="Century Gothic"/>
            <w:color w:val="auto"/>
            <w:sz w:val="18"/>
            <w:szCs w:val="18"/>
          </w:rPr>
          <w:t>www.therescuemission.net</w:t>
        </w:r>
      </w:hyperlink>
      <w:r w:rsidR="008A1F2C" w:rsidRPr="006A3E5F">
        <w:rPr>
          <w:rFonts w:ascii="Century Gothic" w:hAnsi="Century Gothic" w:cs="Century Gothic"/>
          <w:sz w:val="18"/>
          <w:szCs w:val="18"/>
        </w:rPr>
        <w:t xml:space="preserve">. </w:t>
      </w:r>
    </w:p>
    <w:p w:rsidR="00A057A9" w:rsidRDefault="00A057A9" w:rsidP="00054871">
      <w:pPr>
        <w:spacing w:after="0" w:line="240" w:lineRule="auto"/>
        <w:ind w:left="1440"/>
        <w:rPr>
          <w:rFonts w:ascii="Century Gothic" w:hAnsi="Century Gothic" w:cs="Century Gothic"/>
          <w:sz w:val="18"/>
          <w:szCs w:val="18"/>
        </w:rPr>
      </w:pPr>
    </w:p>
    <w:p w:rsidR="00A057A9" w:rsidRDefault="00A057A9" w:rsidP="00054871">
      <w:pPr>
        <w:spacing w:after="0" w:line="240" w:lineRule="auto"/>
        <w:ind w:left="1440"/>
        <w:rPr>
          <w:rFonts w:ascii="Century Gothic" w:hAnsi="Century Gothic" w:cs="Century Gothic"/>
          <w:b/>
          <w:sz w:val="18"/>
          <w:szCs w:val="18"/>
        </w:rPr>
      </w:pPr>
      <w:r w:rsidRPr="00A057A9">
        <w:rPr>
          <w:rFonts w:ascii="Century Gothic" w:hAnsi="Century Gothic" w:cs="Century Gothic"/>
          <w:b/>
          <w:sz w:val="18"/>
          <w:szCs w:val="18"/>
        </w:rPr>
        <w:t>About the Urban League</w:t>
      </w:r>
    </w:p>
    <w:p w:rsidR="00A057A9" w:rsidRPr="00A057A9" w:rsidRDefault="00A057A9" w:rsidP="00054871">
      <w:pPr>
        <w:spacing w:after="0" w:line="240" w:lineRule="auto"/>
        <w:ind w:left="1440"/>
        <w:rPr>
          <w:rFonts w:ascii="Century Gothic" w:hAnsi="Century Gothic" w:cs="Century Gothic"/>
          <w:b/>
          <w:sz w:val="18"/>
          <w:szCs w:val="18"/>
        </w:rPr>
      </w:pPr>
      <w:r w:rsidRPr="00A057A9">
        <w:rPr>
          <w:rFonts w:ascii="Century Gothic" w:hAnsi="Century Gothic"/>
          <w:sz w:val="18"/>
          <w:szCs w:val="18"/>
          <w:shd w:val="clear" w:color="auto" w:fill="FFFFFF"/>
        </w:rPr>
        <w:t>For more than 90 years, the Fort Wayne Urban League has provided a wide variety of services to help thousands of diverse Fort Wayne residents reach their potential, and achieve self-sufficiency for themselves and their families. It has also served as a significant recruitment source for employers seeking to develop an inclusive workforce. Today the Fort Wayne Urban League continues to fulfill its mission through the delivery of programs that address contemporary needs, as we pursue our vision "to be the premier catalyst for positive change in the quality of life for African Americans and others in the greater Fort Wayne Community." For more information</w:t>
      </w:r>
      <w:r w:rsidRPr="00A057A9">
        <w:rPr>
          <w:rFonts w:ascii="Century Gothic" w:hAnsi="Century Gothic"/>
          <w:color w:val="333333"/>
          <w:sz w:val="18"/>
          <w:szCs w:val="18"/>
          <w:shd w:val="clear" w:color="auto" w:fill="FFFFFF"/>
        </w:rPr>
        <w:t xml:space="preserve">, visit </w:t>
      </w:r>
      <w:r w:rsidRPr="00A057A9">
        <w:rPr>
          <w:rFonts w:ascii="Century Gothic" w:hAnsi="Century Gothic"/>
          <w:color w:val="333333"/>
          <w:sz w:val="18"/>
          <w:szCs w:val="18"/>
          <w:u w:val="single"/>
          <w:shd w:val="clear" w:color="auto" w:fill="FFFFFF"/>
        </w:rPr>
        <w:t>www.fwurbanleague.org</w:t>
      </w:r>
      <w:r w:rsidRPr="00A057A9">
        <w:rPr>
          <w:rFonts w:ascii="Century Gothic" w:hAnsi="Century Gothic"/>
          <w:color w:val="333333"/>
          <w:sz w:val="18"/>
          <w:szCs w:val="18"/>
          <w:shd w:val="clear" w:color="auto" w:fill="FFFFFF"/>
        </w:rPr>
        <w:t>.</w:t>
      </w:r>
    </w:p>
    <w:sectPr w:rsidR="00A057A9" w:rsidRPr="00A057A9" w:rsidSect="00A36BAA">
      <w:pgSz w:w="12240" w:h="15840"/>
      <w:pgMar w:top="0" w:right="1440" w:bottom="720" w:left="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7A9" w:rsidRDefault="00A057A9" w:rsidP="004C122E">
      <w:pPr>
        <w:spacing w:after="0" w:line="240" w:lineRule="auto"/>
      </w:pPr>
      <w:r>
        <w:separator/>
      </w:r>
    </w:p>
  </w:endnote>
  <w:endnote w:type="continuationSeparator" w:id="0">
    <w:p w:rsidR="00A057A9" w:rsidRDefault="00A057A9" w:rsidP="004C12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7A9" w:rsidRDefault="00A057A9" w:rsidP="004C122E">
      <w:pPr>
        <w:spacing w:after="0" w:line="240" w:lineRule="auto"/>
      </w:pPr>
      <w:r>
        <w:separator/>
      </w:r>
    </w:p>
  </w:footnote>
  <w:footnote w:type="continuationSeparator" w:id="0">
    <w:p w:rsidR="00A057A9" w:rsidRDefault="00A057A9" w:rsidP="004C12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862476"/>
    <w:rsid w:val="00032C07"/>
    <w:rsid w:val="00054871"/>
    <w:rsid w:val="00065D84"/>
    <w:rsid w:val="000D2079"/>
    <w:rsid w:val="000E7112"/>
    <w:rsid w:val="00102359"/>
    <w:rsid w:val="00107D43"/>
    <w:rsid w:val="001662ED"/>
    <w:rsid w:val="001A3704"/>
    <w:rsid w:val="00200831"/>
    <w:rsid w:val="0027443C"/>
    <w:rsid w:val="00283EC8"/>
    <w:rsid w:val="002C6E99"/>
    <w:rsid w:val="002E3FA6"/>
    <w:rsid w:val="00343676"/>
    <w:rsid w:val="003855EE"/>
    <w:rsid w:val="0041155F"/>
    <w:rsid w:val="004458C5"/>
    <w:rsid w:val="00455498"/>
    <w:rsid w:val="00464300"/>
    <w:rsid w:val="00467103"/>
    <w:rsid w:val="004C122E"/>
    <w:rsid w:val="004D4341"/>
    <w:rsid w:val="004E0FDA"/>
    <w:rsid w:val="004F0D8C"/>
    <w:rsid w:val="00563B44"/>
    <w:rsid w:val="005D715E"/>
    <w:rsid w:val="005E400C"/>
    <w:rsid w:val="00641E6F"/>
    <w:rsid w:val="0065007F"/>
    <w:rsid w:val="006566F9"/>
    <w:rsid w:val="006818F3"/>
    <w:rsid w:val="00694256"/>
    <w:rsid w:val="006A3E5F"/>
    <w:rsid w:val="006C3CAC"/>
    <w:rsid w:val="006F4730"/>
    <w:rsid w:val="00701EB6"/>
    <w:rsid w:val="00720787"/>
    <w:rsid w:val="00756CCD"/>
    <w:rsid w:val="007E7A49"/>
    <w:rsid w:val="0080278A"/>
    <w:rsid w:val="008112E9"/>
    <w:rsid w:val="0082174F"/>
    <w:rsid w:val="008400C7"/>
    <w:rsid w:val="008507C1"/>
    <w:rsid w:val="0085697C"/>
    <w:rsid w:val="00862476"/>
    <w:rsid w:val="00883A57"/>
    <w:rsid w:val="008A0D84"/>
    <w:rsid w:val="008A1F2C"/>
    <w:rsid w:val="008B7CED"/>
    <w:rsid w:val="008C6677"/>
    <w:rsid w:val="008D7AA2"/>
    <w:rsid w:val="008E60E6"/>
    <w:rsid w:val="00925A73"/>
    <w:rsid w:val="009451E7"/>
    <w:rsid w:val="00957747"/>
    <w:rsid w:val="009747FC"/>
    <w:rsid w:val="009B79E3"/>
    <w:rsid w:val="009F3FC7"/>
    <w:rsid w:val="00A04D65"/>
    <w:rsid w:val="00A057A9"/>
    <w:rsid w:val="00A05FA9"/>
    <w:rsid w:val="00A36BAA"/>
    <w:rsid w:val="00A40ABE"/>
    <w:rsid w:val="00A9272E"/>
    <w:rsid w:val="00A958FE"/>
    <w:rsid w:val="00AF414D"/>
    <w:rsid w:val="00B25B98"/>
    <w:rsid w:val="00B41C8A"/>
    <w:rsid w:val="00BB6E18"/>
    <w:rsid w:val="00BE256A"/>
    <w:rsid w:val="00BE7DFC"/>
    <w:rsid w:val="00C20B78"/>
    <w:rsid w:val="00C30B1C"/>
    <w:rsid w:val="00CF169A"/>
    <w:rsid w:val="00D96CE3"/>
    <w:rsid w:val="00DE7C00"/>
    <w:rsid w:val="00E3089E"/>
    <w:rsid w:val="00E424AD"/>
    <w:rsid w:val="00E67E78"/>
    <w:rsid w:val="00E91A7F"/>
    <w:rsid w:val="00ED2992"/>
    <w:rsid w:val="00ED5864"/>
    <w:rsid w:val="00F30001"/>
    <w:rsid w:val="00F36E86"/>
    <w:rsid w:val="00F72181"/>
    <w:rsid w:val="00F823E2"/>
    <w:rsid w:val="00FF5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03"/>
    <w:pPr>
      <w:spacing w:after="200" w:line="276" w:lineRule="auto"/>
    </w:pPr>
    <w:rPr>
      <w:rFonts w:cs="Calibri"/>
      <w:sz w:val="22"/>
      <w:szCs w:val="22"/>
    </w:rPr>
  </w:style>
  <w:style w:type="paragraph" w:styleId="Heading1">
    <w:name w:val="heading 1"/>
    <w:basedOn w:val="Normal"/>
    <w:next w:val="Normal"/>
    <w:link w:val="Heading1Char"/>
    <w:uiPriority w:val="99"/>
    <w:qFormat/>
    <w:rsid w:val="00862476"/>
    <w:pPr>
      <w:spacing w:before="1200" w:after="0" w:line="240" w:lineRule="auto"/>
      <w:outlineLvl w:val="0"/>
    </w:pPr>
    <w:rPr>
      <w:rFonts w:ascii="Century Gothic" w:eastAsia="Times New Roman" w:hAnsi="Century Gothic" w:cs="Century Gothic"/>
      <w:caps/>
      <w:color w:val="2A5A78"/>
      <w:spacing w:val="-5"/>
      <w:sz w:val="84"/>
      <w:szCs w:val="84"/>
    </w:rPr>
  </w:style>
  <w:style w:type="paragraph" w:styleId="Heading3">
    <w:name w:val="heading 3"/>
    <w:basedOn w:val="Normal"/>
    <w:next w:val="Normal"/>
    <w:link w:val="Heading3Char"/>
    <w:uiPriority w:val="99"/>
    <w:qFormat/>
    <w:rsid w:val="00862476"/>
    <w:pPr>
      <w:spacing w:before="320" w:after="80" w:line="240" w:lineRule="auto"/>
      <w:outlineLvl w:val="2"/>
    </w:pPr>
    <w:rPr>
      <w:rFonts w:ascii="Century Gothic" w:eastAsia="Times New Roman" w:hAnsi="Century Gothic" w:cs="Century Gothic"/>
      <w:color w:val="2A5A78"/>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62476"/>
    <w:rPr>
      <w:rFonts w:ascii="Century Gothic" w:hAnsi="Century Gothic" w:cs="Century Gothic"/>
      <w:caps/>
      <w:color w:val="2A5A78"/>
      <w:spacing w:val="-5"/>
      <w:sz w:val="44"/>
      <w:szCs w:val="44"/>
    </w:rPr>
  </w:style>
  <w:style w:type="character" w:customStyle="1" w:styleId="Heading3Char">
    <w:name w:val="Heading 3 Char"/>
    <w:link w:val="Heading3"/>
    <w:uiPriority w:val="99"/>
    <w:locked/>
    <w:rsid w:val="00862476"/>
    <w:rPr>
      <w:rFonts w:ascii="Century Gothic" w:hAnsi="Century Gothic" w:cs="Century Gothic"/>
      <w:color w:val="2A5A78"/>
      <w:spacing w:val="-5"/>
      <w:sz w:val="20"/>
      <w:szCs w:val="20"/>
    </w:rPr>
  </w:style>
  <w:style w:type="paragraph" w:customStyle="1" w:styleId="Subhead">
    <w:name w:val="Subhead"/>
    <w:basedOn w:val="Normal"/>
    <w:uiPriority w:val="99"/>
    <w:rsid w:val="00862476"/>
    <w:pPr>
      <w:spacing w:after="600" w:line="240" w:lineRule="auto"/>
    </w:pPr>
    <w:rPr>
      <w:rFonts w:ascii="Century Gothic" w:eastAsia="Times New Roman" w:hAnsi="Century Gothic" w:cs="Century Gothic"/>
      <w:i/>
      <w:iCs/>
      <w:color w:val="2A5A78"/>
      <w:spacing w:val="-5"/>
    </w:rPr>
  </w:style>
  <w:style w:type="paragraph" w:customStyle="1" w:styleId="Text">
    <w:name w:val="Text"/>
    <w:basedOn w:val="Normal"/>
    <w:link w:val="TextChar"/>
    <w:uiPriority w:val="99"/>
    <w:rsid w:val="00862476"/>
    <w:pPr>
      <w:spacing w:after="220" w:line="336" w:lineRule="auto"/>
    </w:pPr>
    <w:rPr>
      <w:rFonts w:ascii="Century Gothic" w:eastAsia="Times New Roman" w:hAnsi="Century Gothic" w:cs="Century Gothic"/>
      <w:sz w:val="18"/>
      <w:szCs w:val="18"/>
    </w:rPr>
  </w:style>
  <w:style w:type="paragraph" w:customStyle="1" w:styleId="BoldText">
    <w:name w:val="Bold Text"/>
    <w:basedOn w:val="Text"/>
    <w:link w:val="BoldTextChar"/>
    <w:uiPriority w:val="99"/>
    <w:rsid w:val="00862476"/>
    <w:rPr>
      <w:b/>
      <w:bCs/>
    </w:rPr>
  </w:style>
  <w:style w:type="character" w:customStyle="1" w:styleId="TextChar">
    <w:name w:val="Text Char"/>
    <w:link w:val="Text"/>
    <w:uiPriority w:val="99"/>
    <w:locked/>
    <w:rsid w:val="00862476"/>
    <w:rPr>
      <w:rFonts w:ascii="Century Gothic" w:hAnsi="Century Gothic" w:cs="Century Gothic"/>
      <w:sz w:val="18"/>
      <w:szCs w:val="18"/>
    </w:rPr>
  </w:style>
  <w:style w:type="character" w:customStyle="1" w:styleId="BoldTextChar">
    <w:name w:val="Bold Text Char"/>
    <w:link w:val="BoldText"/>
    <w:uiPriority w:val="99"/>
    <w:locked/>
    <w:rsid w:val="00862476"/>
    <w:rPr>
      <w:rFonts w:ascii="Century Gothic" w:hAnsi="Century Gothic" w:cs="Century Gothic"/>
      <w:b/>
      <w:bCs/>
      <w:sz w:val="18"/>
      <w:szCs w:val="18"/>
    </w:rPr>
  </w:style>
  <w:style w:type="paragraph" w:styleId="BalloonText">
    <w:name w:val="Balloon Text"/>
    <w:basedOn w:val="Normal"/>
    <w:link w:val="BalloonTextChar"/>
    <w:uiPriority w:val="99"/>
    <w:semiHidden/>
    <w:rsid w:val="004C12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C122E"/>
    <w:rPr>
      <w:rFonts w:ascii="Tahoma" w:hAnsi="Tahoma" w:cs="Tahoma"/>
      <w:sz w:val="16"/>
      <w:szCs w:val="16"/>
    </w:rPr>
  </w:style>
  <w:style w:type="paragraph" w:styleId="Header">
    <w:name w:val="header"/>
    <w:basedOn w:val="Normal"/>
    <w:link w:val="HeaderChar"/>
    <w:uiPriority w:val="99"/>
    <w:rsid w:val="004C122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C122E"/>
  </w:style>
  <w:style w:type="paragraph" w:styleId="Footer">
    <w:name w:val="footer"/>
    <w:basedOn w:val="Normal"/>
    <w:link w:val="FooterChar"/>
    <w:uiPriority w:val="99"/>
    <w:rsid w:val="004C122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C122E"/>
  </w:style>
  <w:style w:type="character" w:styleId="Hyperlink">
    <w:name w:val="Hyperlink"/>
    <w:uiPriority w:val="99"/>
    <w:rsid w:val="004F0D8C"/>
    <w:rPr>
      <w:color w:val="0000FF"/>
      <w:u w:val="single"/>
    </w:rPr>
  </w:style>
  <w:style w:type="character" w:customStyle="1" w:styleId="il">
    <w:name w:val="il"/>
    <w:basedOn w:val="DefaultParagraphFont"/>
    <w:rsid w:val="007E7A49"/>
  </w:style>
  <w:style w:type="character" w:customStyle="1" w:styleId="apple-converted-space">
    <w:name w:val="apple-converted-space"/>
    <w:basedOn w:val="DefaultParagraphFont"/>
    <w:rsid w:val="007E7A49"/>
  </w:style>
</w:styles>
</file>

<file path=word/webSettings.xml><?xml version="1.0" encoding="utf-8"?>
<w:webSettings xmlns:r="http://schemas.openxmlformats.org/officeDocument/2006/relationships" xmlns:w="http://schemas.openxmlformats.org/wordprocessingml/2006/main">
  <w:divs>
    <w:div w:id="1342732700">
      <w:marLeft w:val="0"/>
      <w:marRight w:val="0"/>
      <w:marTop w:val="0"/>
      <w:marBottom w:val="0"/>
      <w:divBdr>
        <w:top w:val="none" w:sz="0" w:space="0" w:color="auto"/>
        <w:left w:val="none" w:sz="0" w:space="0" w:color="auto"/>
        <w:bottom w:val="none" w:sz="0" w:space="0" w:color="auto"/>
        <w:right w:val="none" w:sz="0" w:space="0" w:color="auto"/>
      </w:divBdr>
      <w:divsChild>
        <w:div w:id="1342732697">
          <w:marLeft w:val="0"/>
          <w:marRight w:val="0"/>
          <w:marTop w:val="0"/>
          <w:marBottom w:val="0"/>
          <w:divBdr>
            <w:top w:val="none" w:sz="0" w:space="0" w:color="auto"/>
            <w:left w:val="none" w:sz="0" w:space="0" w:color="auto"/>
            <w:bottom w:val="none" w:sz="0" w:space="0" w:color="auto"/>
            <w:right w:val="none" w:sz="0" w:space="0" w:color="auto"/>
          </w:divBdr>
          <w:divsChild>
            <w:div w:id="1342732702">
              <w:marLeft w:val="720"/>
              <w:marRight w:val="720"/>
              <w:marTop w:val="100"/>
              <w:marBottom w:val="100"/>
              <w:divBdr>
                <w:top w:val="none" w:sz="0" w:space="0" w:color="auto"/>
                <w:left w:val="none" w:sz="0" w:space="0" w:color="auto"/>
                <w:bottom w:val="none" w:sz="0" w:space="0" w:color="auto"/>
                <w:right w:val="none" w:sz="0" w:space="0" w:color="auto"/>
              </w:divBdr>
              <w:divsChild>
                <w:div w:id="1342732698">
                  <w:marLeft w:val="0"/>
                  <w:marRight w:val="0"/>
                  <w:marTop w:val="0"/>
                  <w:marBottom w:val="0"/>
                  <w:divBdr>
                    <w:top w:val="none" w:sz="0" w:space="0" w:color="auto"/>
                    <w:left w:val="none" w:sz="0" w:space="0" w:color="auto"/>
                    <w:bottom w:val="none" w:sz="0" w:space="0" w:color="auto"/>
                    <w:right w:val="none" w:sz="0" w:space="0" w:color="auto"/>
                  </w:divBdr>
                  <w:divsChild>
                    <w:div w:id="1342732699">
                      <w:marLeft w:val="0"/>
                      <w:marRight w:val="0"/>
                      <w:marTop w:val="0"/>
                      <w:marBottom w:val="0"/>
                      <w:divBdr>
                        <w:top w:val="none" w:sz="0" w:space="0" w:color="auto"/>
                        <w:left w:val="none" w:sz="0" w:space="0" w:color="auto"/>
                        <w:bottom w:val="none" w:sz="0" w:space="0" w:color="auto"/>
                        <w:right w:val="none" w:sz="0" w:space="0" w:color="auto"/>
                      </w:divBdr>
                    </w:div>
                    <w:div w:id="13427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732703">
      <w:marLeft w:val="0"/>
      <w:marRight w:val="0"/>
      <w:marTop w:val="0"/>
      <w:marBottom w:val="0"/>
      <w:divBdr>
        <w:top w:val="none" w:sz="0" w:space="0" w:color="auto"/>
        <w:left w:val="none" w:sz="0" w:space="0" w:color="auto"/>
        <w:bottom w:val="none" w:sz="0" w:space="0" w:color="auto"/>
        <w:right w:val="none" w:sz="0" w:space="0" w:color="auto"/>
      </w:divBdr>
      <w:divsChild>
        <w:div w:id="1342732707">
          <w:marLeft w:val="0"/>
          <w:marRight w:val="0"/>
          <w:marTop w:val="0"/>
          <w:marBottom w:val="0"/>
          <w:divBdr>
            <w:top w:val="none" w:sz="0" w:space="0" w:color="auto"/>
            <w:left w:val="none" w:sz="0" w:space="0" w:color="auto"/>
            <w:bottom w:val="none" w:sz="0" w:space="0" w:color="auto"/>
            <w:right w:val="none" w:sz="0" w:space="0" w:color="auto"/>
          </w:divBdr>
          <w:divsChild>
            <w:div w:id="1342732704">
              <w:marLeft w:val="0"/>
              <w:marRight w:val="0"/>
              <w:marTop w:val="0"/>
              <w:marBottom w:val="0"/>
              <w:divBdr>
                <w:top w:val="none" w:sz="0" w:space="0" w:color="auto"/>
                <w:left w:val="none" w:sz="0" w:space="0" w:color="auto"/>
                <w:bottom w:val="none" w:sz="0" w:space="0" w:color="auto"/>
                <w:right w:val="none" w:sz="0" w:space="0" w:color="auto"/>
              </w:divBdr>
              <w:divsChild>
                <w:div w:id="1342732711">
                  <w:marLeft w:val="720"/>
                  <w:marRight w:val="720"/>
                  <w:marTop w:val="100"/>
                  <w:marBottom w:val="100"/>
                  <w:divBdr>
                    <w:top w:val="none" w:sz="0" w:space="0" w:color="auto"/>
                    <w:left w:val="none" w:sz="0" w:space="0" w:color="auto"/>
                    <w:bottom w:val="none" w:sz="0" w:space="0" w:color="auto"/>
                    <w:right w:val="none" w:sz="0" w:space="0" w:color="auto"/>
                  </w:divBdr>
                  <w:divsChild>
                    <w:div w:id="1342732705">
                      <w:marLeft w:val="0"/>
                      <w:marRight w:val="0"/>
                      <w:marTop w:val="0"/>
                      <w:marBottom w:val="0"/>
                      <w:divBdr>
                        <w:top w:val="none" w:sz="0" w:space="0" w:color="auto"/>
                        <w:left w:val="none" w:sz="0" w:space="0" w:color="auto"/>
                        <w:bottom w:val="none" w:sz="0" w:space="0" w:color="auto"/>
                        <w:right w:val="none" w:sz="0" w:space="0" w:color="auto"/>
                      </w:divBdr>
                    </w:div>
                    <w:div w:id="1342732706">
                      <w:marLeft w:val="0"/>
                      <w:marRight w:val="0"/>
                      <w:marTop w:val="0"/>
                      <w:marBottom w:val="0"/>
                      <w:divBdr>
                        <w:top w:val="none" w:sz="0" w:space="0" w:color="auto"/>
                        <w:left w:val="none" w:sz="0" w:space="0" w:color="auto"/>
                        <w:bottom w:val="none" w:sz="0" w:space="0" w:color="auto"/>
                        <w:right w:val="none" w:sz="0" w:space="0" w:color="auto"/>
                      </w:divBdr>
                    </w:div>
                    <w:div w:id="1342732708">
                      <w:marLeft w:val="0"/>
                      <w:marRight w:val="0"/>
                      <w:marTop w:val="0"/>
                      <w:marBottom w:val="0"/>
                      <w:divBdr>
                        <w:top w:val="none" w:sz="0" w:space="0" w:color="auto"/>
                        <w:left w:val="none" w:sz="0" w:space="0" w:color="auto"/>
                        <w:bottom w:val="none" w:sz="0" w:space="0" w:color="auto"/>
                        <w:right w:val="none" w:sz="0" w:space="0" w:color="auto"/>
                      </w:divBdr>
                    </w:div>
                    <w:div w:id="1342732709">
                      <w:marLeft w:val="0"/>
                      <w:marRight w:val="0"/>
                      <w:marTop w:val="0"/>
                      <w:marBottom w:val="0"/>
                      <w:divBdr>
                        <w:top w:val="none" w:sz="0" w:space="0" w:color="auto"/>
                        <w:left w:val="none" w:sz="0" w:space="0" w:color="auto"/>
                        <w:bottom w:val="none" w:sz="0" w:space="0" w:color="auto"/>
                        <w:right w:val="none" w:sz="0" w:space="0" w:color="auto"/>
                      </w:divBdr>
                    </w:div>
                    <w:div w:id="13427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096444">
      <w:bodyDiv w:val="1"/>
      <w:marLeft w:val="0"/>
      <w:marRight w:val="0"/>
      <w:marTop w:val="0"/>
      <w:marBottom w:val="0"/>
      <w:divBdr>
        <w:top w:val="none" w:sz="0" w:space="0" w:color="auto"/>
        <w:left w:val="none" w:sz="0" w:space="0" w:color="auto"/>
        <w:bottom w:val="none" w:sz="0" w:space="0" w:color="auto"/>
        <w:right w:val="none" w:sz="0" w:space="0" w:color="auto"/>
      </w:divBdr>
      <w:divsChild>
        <w:div w:id="1213611296">
          <w:marLeft w:val="0"/>
          <w:marRight w:val="0"/>
          <w:marTop w:val="0"/>
          <w:marBottom w:val="0"/>
          <w:divBdr>
            <w:top w:val="none" w:sz="0" w:space="0" w:color="auto"/>
            <w:left w:val="none" w:sz="0" w:space="0" w:color="auto"/>
            <w:bottom w:val="none" w:sz="0" w:space="0" w:color="auto"/>
            <w:right w:val="none" w:sz="0" w:space="0" w:color="auto"/>
          </w:divBdr>
        </w:div>
        <w:div w:id="312609305">
          <w:marLeft w:val="0"/>
          <w:marRight w:val="0"/>
          <w:marTop w:val="0"/>
          <w:marBottom w:val="0"/>
          <w:divBdr>
            <w:top w:val="none" w:sz="0" w:space="0" w:color="auto"/>
            <w:left w:val="none" w:sz="0" w:space="0" w:color="auto"/>
            <w:bottom w:val="none" w:sz="0" w:space="0" w:color="auto"/>
            <w:right w:val="none" w:sz="0" w:space="0" w:color="auto"/>
          </w:divBdr>
        </w:div>
        <w:div w:id="2115317801">
          <w:marLeft w:val="0"/>
          <w:marRight w:val="0"/>
          <w:marTop w:val="0"/>
          <w:marBottom w:val="0"/>
          <w:divBdr>
            <w:top w:val="none" w:sz="0" w:space="0" w:color="auto"/>
            <w:left w:val="none" w:sz="0" w:space="0" w:color="auto"/>
            <w:bottom w:val="none" w:sz="0" w:space="0" w:color="auto"/>
            <w:right w:val="none" w:sz="0" w:space="0" w:color="auto"/>
          </w:divBdr>
        </w:div>
        <w:div w:id="546920198">
          <w:marLeft w:val="0"/>
          <w:marRight w:val="0"/>
          <w:marTop w:val="0"/>
          <w:marBottom w:val="0"/>
          <w:divBdr>
            <w:top w:val="none" w:sz="0" w:space="0" w:color="auto"/>
            <w:left w:val="none" w:sz="0" w:space="0" w:color="auto"/>
            <w:bottom w:val="none" w:sz="0" w:space="0" w:color="auto"/>
            <w:right w:val="none" w:sz="0" w:space="0" w:color="auto"/>
          </w:divBdr>
        </w:div>
        <w:div w:id="287857736">
          <w:marLeft w:val="0"/>
          <w:marRight w:val="0"/>
          <w:marTop w:val="0"/>
          <w:marBottom w:val="0"/>
          <w:divBdr>
            <w:top w:val="none" w:sz="0" w:space="0" w:color="auto"/>
            <w:left w:val="none" w:sz="0" w:space="0" w:color="auto"/>
            <w:bottom w:val="none" w:sz="0" w:space="0" w:color="auto"/>
            <w:right w:val="none" w:sz="0" w:space="0" w:color="auto"/>
          </w:divBdr>
        </w:div>
        <w:div w:id="1576894015">
          <w:marLeft w:val="0"/>
          <w:marRight w:val="0"/>
          <w:marTop w:val="0"/>
          <w:marBottom w:val="0"/>
          <w:divBdr>
            <w:top w:val="none" w:sz="0" w:space="0" w:color="auto"/>
            <w:left w:val="none" w:sz="0" w:space="0" w:color="auto"/>
            <w:bottom w:val="none" w:sz="0" w:space="0" w:color="auto"/>
            <w:right w:val="none" w:sz="0" w:space="0" w:color="auto"/>
          </w:divBdr>
        </w:div>
        <w:div w:id="1525093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novan@therescuemission.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therescuemission.net" TargetMode="External"/><Relationship Id="rId4" Type="http://schemas.openxmlformats.org/officeDocument/2006/relationships/footnotes" Target="footnotes.xml"/><Relationship Id="rId9" Type="http://schemas.openxmlformats.org/officeDocument/2006/relationships/hyperlink" Target="mailto:donovan@therescuemissi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Links>
    <vt:vector size="18" baseType="variant">
      <vt:variant>
        <vt:i4>4718671</vt:i4>
      </vt:variant>
      <vt:variant>
        <vt:i4>3</vt:i4>
      </vt:variant>
      <vt:variant>
        <vt:i4>0</vt:i4>
      </vt:variant>
      <vt:variant>
        <vt:i4>5</vt:i4>
      </vt:variant>
      <vt:variant>
        <vt:lpwstr>http://www.therescuemission.net/</vt:lpwstr>
      </vt:variant>
      <vt:variant>
        <vt:lpwstr/>
      </vt:variant>
      <vt:variant>
        <vt:i4>3932160</vt:i4>
      </vt:variant>
      <vt:variant>
        <vt:i4>0</vt:i4>
      </vt:variant>
      <vt:variant>
        <vt:i4>0</vt:i4>
      </vt:variant>
      <vt:variant>
        <vt:i4>5</vt:i4>
      </vt:variant>
      <vt:variant>
        <vt:lpwstr>mailto:donovan@therescuemission.net</vt:lpwstr>
      </vt:variant>
      <vt:variant>
        <vt:lpwstr/>
      </vt:variant>
      <vt:variant>
        <vt:i4>3932160</vt:i4>
      </vt:variant>
      <vt:variant>
        <vt:i4>0</vt:i4>
      </vt:variant>
      <vt:variant>
        <vt:i4>0</vt:i4>
      </vt:variant>
      <vt:variant>
        <vt:i4>5</vt:i4>
      </vt:variant>
      <vt:variant>
        <vt:lpwstr>mailto:Donovan@therescuemission.net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mmalay</dc:creator>
  <cp:lastModifiedBy>MMalay</cp:lastModifiedBy>
  <cp:revision>3</cp:revision>
  <cp:lastPrinted>2013-10-11T13:35:00Z</cp:lastPrinted>
  <dcterms:created xsi:type="dcterms:W3CDTF">2013-10-16T13:02:00Z</dcterms:created>
  <dcterms:modified xsi:type="dcterms:W3CDTF">2013-10-16T13:02:00Z</dcterms:modified>
</cp:coreProperties>
</file>